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Hi Guys,</w:t>
      </w:r>
    </w:p>
    <w:p w:rsid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 us begin by giving a small explanation as to how we come to this e mail being sent out to all of you.  There appear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s to be growing concern across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issota country that the LM #’s are declining and have been for some time.  Having said that, as 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promoters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feel obligated to do something before it’s to late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. 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at RCS are willing to take a stand at the next wissota meeting on behalf of the LM division if we have the drivers support to do so.  </w:t>
      </w:r>
      <w:r w:rsidRPr="00AA76DB">
        <w:rPr>
          <w:rFonts w:ascii="Times New Roman" w:eastAsia="Times New Roman" w:hAnsi="Times New Roman" w:cs="Times New Roman"/>
          <w:sz w:val="24"/>
          <w:szCs w:val="24"/>
          <w:u w:val="single"/>
        </w:rPr>
        <w:t>DRIVERS / OWNERS your response</w:t>
      </w:r>
      <w:r w:rsidR="002F70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(positive or negative)</w:t>
      </w:r>
      <w:r w:rsidRPr="00AA7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this e mail is crucial to this moving forward on any level as we do not want to propose a change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wissota without the support of the drivers / owners</w:t>
      </w:r>
      <w:r w:rsidRPr="00AA76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2925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During the upcoming Wissota meeting, one of the agenda items for the Late Models is to discuss Crate Engines.  The three we</w:t>
      </w:r>
      <w:r>
        <w:rPr>
          <w:rFonts w:ascii="Times New Roman" w:eastAsia="Times New Roman" w:hAnsi="Times New Roman" w:cs="Times New Roman"/>
          <w:sz w:val="24"/>
          <w:szCs w:val="24"/>
        </w:rPr>
        <w:t>ekly Wissota Late Model tracks that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for the crate option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to be added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Wissota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agenda are as follows:  River Cities Speedway, Red Cedar Speedway and Red River Coop Speedway.  River Cities Speedway is interested in soliciting your comments 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both positive or negative in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allowing the </w:t>
      </w:r>
      <w:r w:rsidR="00802925">
        <w:rPr>
          <w:rFonts w:ascii="Times New Roman" w:eastAsia="Times New Roman" w:hAnsi="Times New Roman" w:cs="Times New Roman"/>
          <w:sz w:val="24"/>
          <w:szCs w:val="24"/>
        </w:rPr>
        <w:t>CT-525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Crate Engi</w:t>
      </w:r>
      <w:r w:rsidR="00802925">
        <w:rPr>
          <w:rFonts w:ascii="Times New Roman" w:eastAsia="Times New Roman" w:hAnsi="Times New Roman" w:cs="Times New Roman"/>
          <w:sz w:val="24"/>
          <w:szCs w:val="24"/>
        </w:rPr>
        <w:t xml:space="preserve">ne as an additional engine option for the LM’s in 2014.  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>I have attached information on the CT 525 for your review and comments.  A potential motion will be made to only</w:t>
      </w:r>
      <w:r w:rsidR="00802925">
        <w:rPr>
          <w:rFonts w:ascii="Times New Roman" w:eastAsia="Times New Roman" w:hAnsi="Times New Roman" w:cs="Times New Roman"/>
          <w:sz w:val="24"/>
          <w:szCs w:val="24"/>
        </w:rPr>
        <w:t xml:space="preserve"> allow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the CT 525</w:t>
      </w:r>
      <w:r w:rsidR="00802925">
        <w:rPr>
          <w:rFonts w:ascii="Times New Roman" w:eastAsia="Times New Roman" w:hAnsi="Times New Roman" w:cs="Times New Roman"/>
          <w:sz w:val="24"/>
          <w:szCs w:val="24"/>
        </w:rPr>
        <w:t xml:space="preserve"> engine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as an option for the 2014 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season 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only, with no other changes in weight of the car or height of the rear spoiler.  </w:t>
      </w:r>
    </w:p>
    <w:p w:rsidR="008054D6" w:rsidRDefault="008054D6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D6" w:rsidRDefault="00802925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CT 525 option appears</w:t>
      </w:r>
      <w:r w:rsidR="00AA76DB" w:rsidRPr="00AA76DB">
        <w:rPr>
          <w:rFonts w:ascii="Times New Roman" w:eastAsia="Times New Roman" w:hAnsi="Times New Roman" w:cs="Times New Roman"/>
          <w:sz w:val="24"/>
          <w:szCs w:val="24"/>
        </w:rPr>
        <w:t xml:space="preserve"> to be the only viable 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this point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for most teams would result in a considerable cost savings 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annually.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ltimately our hope would be that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can maintain our current group of LM competitors and 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attract new teams into the LM 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>division thus improving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 car counts locally and across W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>issota without compromising the integrity of the class</w:t>
      </w:r>
      <w:r w:rsidR="00AA76DB" w:rsidRPr="00AA76DB">
        <w:rPr>
          <w:rFonts w:ascii="Times New Roman" w:eastAsia="Times New Roman" w:hAnsi="Times New Roman" w:cs="Times New Roman"/>
          <w:sz w:val="24"/>
          <w:szCs w:val="24"/>
        </w:rPr>
        <w:t>. </w:t>
      </w:r>
      <w:bookmarkStart w:id="0" w:name="_GoBack"/>
      <w:bookmarkEnd w:id="0"/>
    </w:p>
    <w:p w:rsidR="008054D6" w:rsidRDefault="008054D6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D6" w:rsidRDefault="008054D6" w:rsidP="00805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Please email me your comments, so we can compile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responses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them at the upcoming Wissota meeting.  If you wish to be anonymous,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indicate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 in your email and your name will not be included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 xml:space="preserve"> to your 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8054D6" w:rsidRDefault="008054D6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D6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Finally, the upcoming Wissota meeting is November 7 - 9, please submit your comments ASAP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5" w:history="1">
        <w:r w:rsidR="008054D6" w:rsidRPr="005C6A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darren.evavold@gmail.com</w:t>
        </w:r>
      </w:hyperlink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8054D6" w:rsidRDefault="008054D6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Thanks f</w:t>
      </w:r>
      <w:r w:rsidR="008054D6">
        <w:rPr>
          <w:rFonts w:ascii="Times New Roman" w:eastAsia="Times New Roman" w:hAnsi="Times New Roman" w:cs="Times New Roman"/>
          <w:sz w:val="24"/>
          <w:szCs w:val="24"/>
        </w:rPr>
        <w:t xml:space="preserve">or your time and participation in 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>this matter</w:t>
      </w:r>
      <w:r w:rsidR="002F708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76DB">
        <w:rPr>
          <w:rFonts w:ascii="Times New Roman" w:eastAsia="Times New Roman" w:hAnsi="Times New Roman" w:cs="Times New Roman"/>
          <w:sz w:val="24"/>
          <w:szCs w:val="24"/>
        </w:rPr>
        <w:t> it's greatly appreciated!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Take Care,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Wayne, Donny, Linus and Darren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River Cities Speedway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*PLEASE BE SURE TO CHECK OUT ATTACHED YOUTUBE VIDEO ATTACHED! 534 HP ON THE DYNO TEST! </w:t>
      </w:r>
    </w:p>
    <w:p w:rsidR="00AA76DB" w:rsidRPr="00AA76DB" w:rsidRDefault="00AA76DB" w:rsidP="00AA76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76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CT525</w:t>
      </w:r>
    </w:p>
    <w:p w:rsidR="00AA76DB" w:rsidRPr="00AA76DB" w:rsidRDefault="00AA76DB" w:rsidP="00AA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647825"/>
            <wp:effectExtent l="0" t="0" r="0" b="9525"/>
            <wp:docPr id="1" name="Picture 1" descr="http://race-1.com/wp-content/uploads/2011/01/06_ENGB_SMBL_CIRC_045-300x17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e-1.com/wp-content/uploads/2011/01/06_ENGB_SMBL_CIRC_045-300x17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6DB">
        <w:rPr>
          <w:rFonts w:ascii="Times New Roman" w:eastAsia="Times New Roman" w:hAnsi="Times New Roman" w:cs="Times New Roman"/>
          <w:b/>
          <w:bCs/>
          <w:sz w:val="24"/>
          <w:szCs w:val="24"/>
        </w:rPr>
        <w:t>The next-generation of race winning performance from GM Performance Parts</w:t>
      </w:r>
    </w:p>
    <w:p w:rsidR="00AA76DB" w:rsidRPr="00AA76DB" w:rsidRDefault="00AA76DB" w:rsidP="00AA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This CT525 6.2L sealed crate engine is similar to the LS3 V-8 that is standard in the Chevrolet Corvette, but GM performance parts has adapted it to circle track racing with a carbureted manifold, racing camshaft, 8-quart racing oil pan and more. The engine is lightweight and strong, using an aluminum block with cross-bolted 6-bolt main caps and high-flow LS3 rectangular-port cylinder heads. It is rated at 525 hp and 471 lb-ft of torque.</w:t>
      </w:r>
    </w:p>
    <w:p w:rsidR="00AA76DB" w:rsidRPr="00AA76DB" w:rsidRDefault="00AA76DB" w:rsidP="00AA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Race-1 will be offering these sealed engines with a price tag of $6989. For more specifics please call us at 330-540-7223 or email us at the contact us page.</w:t>
      </w:r>
    </w:p>
    <w:p w:rsidR="00AA76DB" w:rsidRPr="00AA76DB" w:rsidRDefault="00AA76DB" w:rsidP="00AA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For GM Tech Specs and more information on the new CT525 visit </w:t>
      </w:r>
      <w:hyperlink r:id="rId8" w:history="1">
        <w:r w:rsidRPr="00AA76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GM Performance Parts </w:t>
        </w:r>
      </w:hyperlink>
    </w:p>
    <w:p w:rsidR="00AA76DB" w:rsidRPr="00AA76DB" w:rsidRDefault="00AA76DB" w:rsidP="00AA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6DB">
        <w:rPr>
          <w:rFonts w:ascii="Times New Roman" w:eastAsia="Times New Roman" w:hAnsi="Times New Roman" w:cs="Times New Roman"/>
          <w:b/>
          <w:bCs/>
          <w:sz w:val="36"/>
          <w:szCs w:val="36"/>
        </w:rPr>
        <w:t>Race-1 recommended bolt on accessories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KRC complete front kit #77525000——-$825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KRC breather kit #79525000—————$220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KRC motor mount kit #79000000———$60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Schoenfeld Stepped headers—————–$350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MSD Ignition controller 6012—————$330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Bert Flywheel———————————$140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KSE Tandum Pump #ksc1064-002———$675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KSE 40T Pulley #ksd1019——————-$75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KSE Pulley guide set #ksd1061————–$40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Peterson Belt #05-1903———————–$30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CV Products fuel pressure regulator——–$175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Stealth Custom Billet Carb——————$1200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Wilson Tapered Carb spacer #003150——$239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Canton Oil filter adapter#22-620———–$105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Allstar Oil cooler #30145——————–$270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 xml:space="preserve">Aeroquip -12 cooler line kit—————–$250 </w:t>
      </w:r>
    </w:p>
    <w:p w:rsidR="00AA76DB" w:rsidRPr="00AA76DB" w:rsidRDefault="00AA76DB" w:rsidP="00AA76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2) -10 to -12 adapters————————–$24</w:t>
      </w:r>
    </w:p>
    <w:p w:rsidR="00AA76DB" w:rsidRPr="00AA76DB" w:rsidRDefault="00AA76DB" w:rsidP="00AA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6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D97" w:rsidRDefault="00DF3D97"/>
    <w:sectPr w:rsidR="00DF3D97" w:rsidSect="00B9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471"/>
    <w:multiLevelType w:val="multilevel"/>
    <w:tmpl w:val="034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6DB"/>
    <w:rsid w:val="002F708E"/>
    <w:rsid w:val="00802925"/>
    <w:rsid w:val="008054D6"/>
    <w:rsid w:val="009F71A0"/>
    <w:rsid w:val="00AA76DB"/>
    <w:rsid w:val="00B92E19"/>
    <w:rsid w:val="00D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erformancepar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e-1.com/wp-content/uploads/2011/01/06_ENGB_SMBL_CIRC_045.jp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rren.evavol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nascar</dc:creator>
  <cp:lastModifiedBy>Darren Evavold</cp:lastModifiedBy>
  <cp:revision>2</cp:revision>
  <dcterms:created xsi:type="dcterms:W3CDTF">2013-10-24T15:12:00Z</dcterms:created>
  <dcterms:modified xsi:type="dcterms:W3CDTF">2013-10-24T15:12:00Z</dcterms:modified>
</cp:coreProperties>
</file>